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A65" w:rsidRPr="00EC6D7F" w:rsidRDefault="001D5A65" w:rsidP="00EC6D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D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можно продавать основную услугу/товар компании ниже себестоимости, чтобы оставаться высокодоходной?</w:t>
      </w:r>
    </w:p>
    <w:p w:rsidR="001D5A65" w:rsidRPr="00EC6D7F" w:rsidRDefault="001D5A65" w:rsidP="00EC6D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D7F">
        <w:rPr>
          <w:rFonts w:ascii="Times New Roman" w:hAnsi="Times New Roman" w:cs="Times New Roman"/>
          <w:sz w:val="28"/>
          <w:szCs w:val="28"/>
        </w:rPr>
        <w:t>В настоящее время любой экономический субъект коммерческого характера стремится к получению прибыли. В целом, если говорить о компаниях, то можно с уверенность сказать, что прибыль – это главная цель любой фирмы.</w:t>
      </w:r>
    </w:p>
    <w:p w:rsidR="001D5A65" w:rsidRPr="00EC6D7F" w:rsidRDefault="001D5A65" w:rsidP="00EC6D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D7F">
        <w:rPr>
          <w:rFonts w:ascii="Times New Roman" w:hAnsi="Times New Roman" w:cs="Times New Roman"/>
          <w:sz w:val="28"/>
          <w:szCs w:val="28"/>
        </w:rPr>
        <w:t>Для того</w:t>
      </w:r>
      <w:proofErr w:type="gramStart"/>
      <w:r w:rsidRPr="00EC6D7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EC6D7F">
        <w:rPr>
          <w:rFonts w:ascii="Times New Roman" w:hAnsi="Times New Roman" w:cs="Times New Roman"/>
          <w:sz w:val="28"/>
          <w:szCs w:val="28"/>
        </w:rPr>
        <w:t xml:space="preserve"> чтоб получать прибыль, в классических экономических моделях существует одно простое правило: стоимость товара или услуги должна быть больше ее себестоимости. И, действительно, если производить товар, и затрачивать на его производство больше денег, чем получать, то логично можно сказать, что данное производство является неэффективным или нерентабельным. </w:t>
      </w:r>
    </w:p>
    <w:p w:rsidR="001D5A65" w:rsidRPr="00EC6D7F" w:rsidRDefault="001D5A65" w:rsidP="00EC6D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D7F">
        <w:rPr>
          <w:rFonts w:ascii="Times New Roman" w:hAnsi="Times New Roman" w:cs="Times New Roman"/>
          <w:sz w:val="28"/>
          <w:szCs w:val="28"/>
        </w:rPr>
        <w:t>В то же время, существует ситуация, когда спрос на товар или услугу падает, в том числе из-за цены. Потребители зачастую не готовы платить, если цена товара или услуги высокая, даже при условии, что она близка к себестоимости. В таком случае необходимо искать альтернативные варианты для данной компании.</w:t>
      </w:r>
    </w:p>
    <w:p w:rsidR="001D5A65" w:rsidRPr="00EC6D7F" w:rsidRDefault="001D5A65" w:rsidP="00EC6D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D7F">
        <w:rPr>
          <w:rFonts w:ascii="Times New Roman" w:hAnsi="Times New Roman" w:cs="Times New Roman"/>
          <w:sz w:val="28"/>
          <w:szCs w:val="28"/>
        </w:rPr>
        <w:t xml:space="preserve">В то же время, можно допустить, что компания способна получать стабильную и высокую прибыль, продавая продукт или услугу нише себестоимости. Однако не любая компания и не из каждой отрасли способна на такое. Например, если рассматривать пищевую промышленность, то сложно представить, что продукция на полках магазинов, такая как хлеб, молоко, консервы и многое другое, будет продаваться ниже себестоимости. Речь в данном случае идет про качественный свежий товар, срок годности </w:t>
      </w:r>
      <w:r w:rsidR="00A66318" w:rsidRPr="00EC6D7F">
        <w:rPr>
          <w:rFonts w:ascii="Times New Roman" w:hAnsi="Times New Roman" w:cs="Times New Roman"/>
          <w:sz w:val="28"/>
          <w:szCs w:val="28"/>
        </w:rPr>
        <w:t>которого</w:t>
      </w:r>
      <w:r w:rsidRPr="00EC6D7F">
        <w:rPr>
          <w:rFonts w:ascii="Times New Roman" w:hAnsi="Times New Roman" w:cs="Times New Roman"/>
          <w:sz w:val="28"/>
          <w:szCs w:val="28"/>
        </w:rPr>
        <w:t xml:space="preserve"> не подходит к концу.</w:t>
      </w:r>
    </w:p>
    <w:p w:rsidR="00A66318" w:rsidRPr="00EC6D7F" w:rsidRDefault="00A66318" w:rsidP="00EC6D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D7F">
        <w:rPr>
          <w:rFonts w:ascii="Times New Roman" w:hAnsi="Times New Roman" w:cs="Times New Roman"/>
          <w:sz w:val="28"/>
          <w:szCs w:val="28"/>
        </w:rPr>
        <w:t>В данной работе мы рассмотрим другой пример из другой сферы деятельности. Предоставление услуг всегда виделось мероприятием, где сложно оценить реальную себестоимость. Не так очевидны затраты на сырье и материалы, затраты на топливо и электроэнергию, а также затраты труда работников.</w:t>
      </w:r>
    </w:p>
    <w:p w:rsidR="00A66318" w:rsidRPr="00EC6D7F" w:rsidRDefault="00A66318" w:rsidP="00EC6D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D7F">
        <w:rPr>
          <w:rFonts w:ascii="Times New Roman" w:hAnsi="Times New Roman" w:cs="Times New Roman"/>
          <w:sz w:val="28"/>
          <w:szCs w:val="28"/>
        </w:rPr>
        <w:lastRenderedPageBreak/>
        <w:t>Зачастую граждане могут не понимать, почему услуга стоит достаточно дорого, а сторона предоставляющая услугу может неверно оценить ее себестоимость и увеличить цену значительно. Однако в настоящее время можно говорить о том, что рынок является достаточно стабильным, что ведет к установлению цен в среднем по рынку.</w:t>
      </w:r>
    </w:p>
    <w:p w:rsidR="00A66318" w:rsidRPr="00EC6D7F" w:rsidRDefault="00A66318" w:rsidP="00EC6D7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C6D7F">
        <w:rPr>
          <w:rFonts w:ascii="Times New Roman" w:hAnsi="Times New Roman" w:cs="Times New Roman"/>
          <w:sz w:val="28"/>
          <w:szCs w:val="28"/>
        </w:rPr>
        <w:t>Возвращаясь к вопросу: «</w:t>
      </w:r>
      <w:r w:rsidRPr="00EC6D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Pr="00EC6D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ожно </w:t>
      </w:r>
      <w:r w:rsidRPr="00EC6D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ли </w:t>
      </w:r>
      <w:r w:rsidRPr="00EC6D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продавать основную услугу/товар компании ниже себестоимости, чтобы оставаться высокодоходной?</w:t>
      </w:r>
      <w:r w:rsidRPr="00EC6D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», с уверенностью можно ответить, что это возможно. В данной работе текущий вопрос будет рассмотрен на примере </w:t>
      </w:r>
      <w:proofErr w:type="gramStart"/>
      <w:r w:rsidRPr="00EC6D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фитнес-клуба</w:t>
      </w:r>
      <w:proofErr w:type="gramEnd"/>
      <w:r w:rsidRPr="00EC6D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A66318" w:rsidRPr="00EC6D7F" w:rsidRDefault="00A66318" w:rsidP="00EC6D7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C6D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настоящее время </w:t>
      </w:r>
      <w:proofErr w:type="gramStart"/>
      <w:r w:rsidRPr="00EC6D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фитнес-клубы</w:t>
      </w:r>
      <w:proofErr w:type="gramEnd"/>
      <w:r w:rsidRPr="00EC6D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стали повсеместным явлением. Это суждение относится не только </w:t>
      </w:r>
      <w:proofErr w:type="gramStart"/>
      <w:r w:rsidRPr="00EC6D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Pr="00EC6D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крупным городам, но и к провинции. </w:t>
      </w:r>
      <w:proofErr w:type="gramStart"/>
      <w:r w:rsidRPr="00EC6D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Фитнес-клубы</w:t>
      </w:r>
      <w:proofErr w:type="gramEnd"/>
      <w:r w:rsidRPr="00EC6D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отрываются регулярно во всех районах города. Из этого можно сделать вывод о том, что фитнес-клуб является доходным бизнесом, который способен приносить прибыль. В то же время, стоимость абонементов в бизнес-клубы не всегда однородна. Зачастую компании снижают стоимость абонементов до 50%, продают два абонемента по цене одного и вводят различные программы лояльности для будущих посетителей.</w:t>
      </w:r>
    </w:p>
    <w:p w:rsidR="00A66318" w:rsidRDefault="00A66318" w:rsidP="00EC6D7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C6D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Если рассуждать логически, то годовая стоимость </w:t>
      </w:r>
      <w:r w:rsidR="00EC6D7F" w:rsidRPr="00EC6D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электроэнергии</w:t>
      </w:r>
      <w:r w:rsidRPr="00EC6D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аренды, содержания клуба в чистоте, обслуживание тренажеров и их замена в сумме дают </w:t>
      </w:r>
      <w:r w:rsidR="00EC6D7F" w:rsidRPr="00EC6D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колоссальные</w:t>
      </w:r>
      <w:r w:rsidRPr="00EC6D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затраты. В чем же тогда выгода компаний продавать абонементы по ценам, которые явн</w:t>
      </w:r>
      <w:r w:rsidR="00EC6D7F" w:rsidRPr="00EC6D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ниже себестоимости? Рассмотрим основные моменты, которые позволяют </w:t>
      </w:r>
      <w:proofErr w:type="gramStart"/>
      <w:r w:rsidR="00EC6D7F" w:rsidRPr="00EC6D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фитнес-клубам</w:t>
      </w:r>
      <w:proofErr w:type="gramEnd"/>
      <w:r w:rsidR="00EC6D7F" w:rsidRPr="00EC6D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значительной степени снижать стоимость продаваемых абонементов и при этом оставаться высокодоходным заведением.</w:t>
      </w:r>
    </w:p>
    <w:p w:rsidR="00EC6D7F" w:rsidRDefault="00FB0D30" w:rsidP="00EC6D7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Есть два основных фактора, которые влияют на возможность снижения стоимости абонементов. Первым из них является расчет себестоимости.</w:t>
      </w:r>
    </w:p>
    <w:p w:rsidR="00FB0D30" w:rsidRDefault="00FB0D30" w:rsidP="00FB0D3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Расчет себестоимости абонемента производится из затрат на среднего посетителя. Компании берут средние значения посещения клуба (3-5 раз в неделю), берут среднее время посещения клуба (2-3 часа), и из этого производят расчет, сколько приблизительно энергии, воды, и арендного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времени тратится на человека. Данная цифра в </w:t>
      </w:r>
      <w:r w:rsidR="00C467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действительности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получается не самой большой. По статистике – это 50% от реальной стоимости абонемента. Таким образом, можно говорить о том, что компании могут в значительной степени снижать цены на предоставляемую основную услугу. Но тогда получается, что компания работает в ноль с такими клиентами. Как же тогда окупить те вложения, которые были сделаны на начальных этапах работы, такие как: ремонт, строительство клуба, закупка оборудования, получение необходимых документов, заработная плата для сотрудников. В конце концов компания должны получать прибыль для того чтобы развиваться и содержать собственных владельцев.</w:t>
      </w:r>
    </w:p>
    <w:p w:rsidR="00FB0D30" w:rsidRDefault="00FB0D30" w:rsidP="00FB0D3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Ответ на данный вопрос кроется в самом вопросе, который был задан в начале работы. Фитнес-клуб продает основную услугу – право посещения. В целом, данная услуга – это тот минимум, который себе может </w:t>
      </w:r>
      <w:r w:rsidR="00C03B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позволить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каждый. Однако современные реалии диктуют новые условия существования и развития рынка спортивных услуг. Речь идет о дополнительных или вторичных товарах и услугах.</w:t>
      </w:r>
    </w:p>
    <w:p w:rsidR="00FB0D30" w:rsidRDefault="00FB0D30" w:rsidP="00FB0D3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Зайдя в любой фитнес-клуб, первое, что встретит посетитель – это точку по продаже спортивного питания. В настоящее время рынок </w:t>
      </w:r>
      <w:r w:rsidR="00C03B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спортивного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питания – это огромная сфера деятельности, которая </w:t>
      </w:r>
      <w:r w:rsidR="00C03B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предоставляет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продукцию не только для профессиональных спортсменов, но и для любителей, которые, как раз и посещают фитнес клубы. При этом</w:t>
      </w:r>
      <w:proofErr w:type="gramStart"/>
      <w:r w:rsidR="00C03B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proofErr w:type="gramEnd"/>
      <w:r w:rsidR="00C03B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спортивное питание нацелено на самую широкую целевую аудиторию, которая начинается от молодых людей, желающих нарастить мышечную массу, до женщин, желающих избавиться от лишнего веса. </w:t>
      </w:r>
    </w:p>
    <w:p w:rsidR="00C03B2A" w:rsidRDefault="00C03B2A" w:rsidP="00FB0D3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Если обратиться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производителям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спортивного питания, проанализировать состав входящих компонентов в продукцию, то можно говорить о том, что на питание идет значительная наценка.</w:t>
      </w:r>
    </w:p>
    <w:p w:rsidR="00C03B2A" w:rsidRDefault="00C03B2A" w:rsidP="00FB0D3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Таким образом, оптовые закупки позволяют компаниям в значительной степени экономить на покупке такой продукции. Продажа данной продукции осуществляется по рыночным ценам, а иногда и выше. Следовательно,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фитнес-клубы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могут зарабатывать на спортивном питании значительные суммы. Спрос на данную продукцию высок сам по себе, а размещение точки по продаже в здании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фитнес-клуба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обеспечивает повышенный спрос, так как людям во многом гораздо удобнее позаниматься спортом и приобрести продукт в одном месте, чем тратить время на поиск магазина спортивного питания.</w:t>
      </w:r>
    </w:p>
    <w:p w:rsidR="00372DD1" w:rsidRDefault="00372DD1" w:rsidP="00FB0D3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Однако на одном спортивном питании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фитнес-клубы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могли бы получать стабильную выручку и развиваться. Основной доход фитнес клубов кроется не в продаже абонементов и продаже спортивного питания. Любой фитнес клуб не может обойтись без тренеров.</w:t>
      </w:r>
    </w:p>
    <w:p w:rsidR="00372DD1" w:rsidRDefault="00372DD1" w:rsidP="00FB0D3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Тренер в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фитнес-клубе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это ключевой элемент не только успешной тренировки, но и стабильного дохода для компании. Если обратиться к расценкам на услуги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фитнес-</w:t>
      </w:r>
      <w:r w:rsidR="00C467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тренеров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крупных городах – то можно сказать, что </w:t>
      </w:r>
      <w:r w:rsidR="00C467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курс занятий в 2 недели сопоставим по стоимости с ценой абонемента. </w:t>
      </w:r>
    </w:p>
    <w:p w:rsidR="00C46731" w:rsidRDefault="00C46731" w:rsidP="00FB0D3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Однако можно возразить и сказать, что не всем нужна платная помощь тренера. Это действительно так, но около половины всех посетителей клубов пользуются или пользовались услугами профессиональных тренеров. </w:t>
      </w:r>
    </w:p>
    <w:p w:rsidR="00C46731" w:rsidRDefault="00C46731" w:rsidP="00FB0D3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Задача тренера  - показать и научить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правильно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пользоваться тренажерами в зале, составить программу и помочь новичку адаптироваться в зале. Люди готовы заплатить один раз за услуги тренера для того, чтобы в дальнейшем не нанести себе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травмы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 также добиться хороших результатов в спортивном развитии.</w:t>
      </w:r>
    </w:p>
    <w:p w:rsidR="00C46731" w:rsidRDefault="00C46731" w:rsidP="00FB0D3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Таким образом, даже если человек платит половину стоимости от абонемента, в итоге он заплатит такую же стоимость (если не больше) за услуги профессионального тренера. Это, безусловно, является отличным ходом со стороны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фитнес-центров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которые привлекают новых клиентов.</w:t>
      </w:r>
    </w:p>
    <w:p w:rsidR="00C46731" w:rsidRDefault="00C46731" w:rsidP="00FB0D3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Также стоит отметить такой вид дополнительно дохода для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фитнес-клубов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как предоставление СПА-процедур.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многих крупных центрах существует возможность записи на массаж, СПА-процедуры. Всё это также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является дополнительной услугой, которую фитнес-клуб продает своим клиентам.</w:t>
      </w:r>
    </w:p>
    <w:p w:rsidR="00C46731" w:rsidRDefault="00C46731" w:rsidP="00FB0D3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Можно сказать, что основную часть дохода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фитнес-клубы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получают именно за счет оказания дополнительных услуг.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Выделим основные из них:</w:t>
      </w:r>
      <w:proofErr w:type="gramEnd"/>
    </w:p>
    <w:p w:rsidR="00C46731" w:rsidRDefault="00C46731" w:rsidP="00C4673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Продажа спортивного питания;</w:t>
      </w:r>
    </w:p>
    <w:p w:rsidR="00C46731" w:rsidRDefault="00C46731" w:rsidP="00C4673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Продажа услуг профессионального тренера;</w:t>
      </w:r>
    </w:p>
    <w:p w:rsidR="00C46731" w:rsidRDefault="00C46731" w:rsidP="00C4673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Продажа СПА-процедур.</w:t>
      </w:r>
    </w:p>
    <w:p w:rsidR="00C46731" w:rsidRDefault="00C46731" w:rsidP="00C4673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целом, данная схема заработка является очевидной и оставляет потребителю значительный выбор, пользоваться дополнительными услугами или нет.</w:t>
      </w:r>
    </w:p>
    <w:p w:rsidR="00C46731" w:rsidRPr="00C46731" w:rsidRDefault="00C46731" w:rsidP="00C4673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то же время,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фитнес-клубы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продолжают развиваться и зарабатывать на продаже дополнительных услуг населению. Так, многие клубы предлагают прохождение обследования на территории комплексов, а также составление индивидуальных программ тренировок и питания для каждого клиента. Всё это является дополнительной услугой, с которой фитнес-клуб получает дополнительный доход.</w:t>
      </w:r>
    </w:p>
    <w:p w:rsidR="00C46731" w:rsidRDefault="00C46731" w:rsidP="00FB0D3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B0D30" w:rsidRPr="00EC6D7F" w:rsidRDefault="00FB0D30" w:rsidP="00FB0D3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66318" w:rsidRDefault="00A66318"/>
    <w:p w:rsidR="001D5A65" w:rsidRDefault="001D5A65"/>
    <w:sectPr w:rsidR="001D5A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B1EF6"/>
    <w:multiLevelType w:val="hybridMultilevel"/>
    <w:tmpl w:val="3DE01B32"/>
    <w:lvl w:ilvl="0" w:tplc="98E8AB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A65"/>
    <w:rsid w:val="001D5A65"/>
    <w:rsid w:val="00323289"/>
    <w:rsid w:val="00372DD1"/>
    <w:rsid w:val="005A6C11"/>
    <w:rsid w:val="00A66318"/>
    <w:rsid w:val="00C03B2A"/>
    <w:rsid w:val="00C46731"/>
    <w:rsid w:val="00EC6D7F"/>
    <w:rsid w:val="00FB0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67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67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1246</Words>
  <Characters>7106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Никита</dc:creator>
  <cp:lastModifiedBy>Никита</cp:lastModifiedBy>
  <cp:revision>3</cp:revision>
  <dcterms:created xsi:type="dcterms:W3CDTF">2019-12-26T13:13:00Z</dcterms:created>
  <dcterms:modified xsi:type="dcterms:W3CDTF">2019-12-26T14:08:00Z</dcterms:modified>
</cp:coreProperties>
</file>